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6A5F52">
        <w:rPr>
          <w:rFonts w:ascii="Times New Roman" w:hAnsi="Times New Roman" w:cs="Times New Roman"/>
          <w:bCs/>
          <w:sz w:val="24"/>
          <w:szCs w:val="24"/>
        </w:rPr>
        <w:t>180221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6A5F52">
        <w:rPr>
          <w:rFonts w:ascii="Times New Roman" w:hAnsi="Times New Roman" w:cs="Times New Roman"/>
          <w:bCs/>
          <w:sz w:val="24"/>
          <w:szCs w:val="24"/>
        </w:rPr>
        <w:t>6</w:t>
      </w:r>
      <w:r w:rsidR="000A0878">
        <w:rPr>
          <w:rFonts w:ascii="Times New Roman" w:hAnsi="Times New Roman" w:cs="Times New Roman"/>
          <w:bCs/>
          <w:sz w:val="24"/>
          <w:szCs w:val="24"/>
        </w:rPr>
        <w:t>7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0A087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0A0878">
        <w:rPr>
          <w:rFonts w:ascii="Times New Roman" w:hAnsi="Times New Roman" w:cs="Times New Roman"/>
          <w:sz w:val="24"/>
          <w:szCs w:val="24"/>
        </w:rPr>
        <w:t>23,6</w:t>
      </w:r>
      <w:r w:rsidR="002225D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225DE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A5F52">
        <w:rPr>
          <w:rFonts w:ascii="Times New Roman" w:hAnsi="Times New Roman" w:cs="Times New Roman"/>
          <w:sz w:val="24"/>
          <w:szCs w:val="24"/>
        </w:rPr>
        <w:t>ул. Северо-Енисейская</w:t>
      </w:r>
      <w:r w:rsidR="002225DE">
        <w:rPr>
          <w:rFonts w:ascii="Times New Roman" w:hAnsi="Times New Roman" w:cs="Times New Roman"/>
          <w:sz w:val="24"/>
          <w:szCs w:val="24"/>
        </w:rPr>
        <w:t xml:space="preserve">, д. </w:t>
      </w:r>
      <w:r w:rsidR="006A5F52">
        <w:rPr>
          <w:rFonts w:ascii="Times New Roman" w:hAnsi="Times New Roman" w:cs="Times New Roman"/>
          <w:sz w:val="24"/>
          <w:szCs w:val="24"/>
        </w:rPr>
        <w:t>48</w:t>
      </w:r>
      <w:r w:rsidR="002225DE">
        <w:rPr>
          <w:rFonts w:ascii="Times New Roman" w:hAnsi="Times New Roman" w:cs="Times New Roman"/>
          <w:sz w:val="24"/>
          <w:szCs w:val="24"/>
        </w:rPr>
        <w:t>, пом. 1</w:t>
      </w:r>
      <w:r w:rsidR="006A5F52">
        <w:rPr>
          <w:rFonts w:ascii="Times New Roman" w:hAnsi="Times New Roman" w:cs="Times New Roman"/>
          <w:sz w:val="24"/>
          <w:szCs w:val="24"/>
        </w:rPr>
        <w:t>3</w:t>
      </w:r>
      <w:r w:rsidR="000A0878">
        <w:rPr>
          <w:rFonts w:ascii="Times New Roman" w:hAnsi="Times New Roman" w:cs="Times New Roman"/>
          <w:sz w:val="24"/>
          <w:szCs w:val="24"/>
        </w:rPr>
        <w:t>3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6709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2225DE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A5F52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A5F52">
        <w:rPr>
          <w:rFonts w:ascii="Times New Roman" w:hAnsi="Times New Roman" w:cs="Times New Roman"/>
          <w:sz w:val="24"/>
          <w:szCs w:val="24"/>
        </w:rPr>
        <w:t>феврал</w:t>
      </w:r>
      <w:r w:rsidR="00381C06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A5F52">
        <w:rPr>
          <w:rFonts w:ascii="Times New Roman" w:hAnsi="Times New Roman" w:cs="Times New Roman"/>
          <w:sz w:val="24"/>
          <w:szCs w:val="24"/>
        </w:rPr>
        <w:t>180221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A0878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2225D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6A5F52">
        <w:rPr>
          <w:bCs/>
        </w:rPr>
        <w:t>19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670980">
        <w:rPr>
          <w:bCs/>
        </w:rPr>
        <w:t>2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6A5F52">
        <w:rPr>
          <w:bCs/>
        </w:rPr>
        <w:t>16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6A5F52">
        <w:rPr>
          <w:bCs/>
        </w:rPr>
        <w:t>3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A5F52">
        <w:rPr>
          <w:bCs/>
        </w:rPr>
        <w:t>18</w:t>
      </w:r>
      <w:r>
        <w:rPr>
          <w:bCs/>
        </w:rPr>
        <w:t>.</w:t>
      </w:r>
      <w:r w:rsidR="00670980">
        <w:rPr>
          <w:bCs/>
        </w:rPr>
        <w:t>0</w:t>
      </w:r>
      <w:r w:rsidR="00A558A3">
        <w:rPr>
          <w:bCs/>
        </w:rPr>
        <w:t>3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A558A3">
        <w:rPr>
          <w:bCs/>
        </w:rPr>
        <w:t>22</w:t>
      </w:r>
      <w:r w:rsidR="00BF0016">
        <w:rPr>
          <w:bCs/>
        </w:rPr>
        <w:t>.</w:t>
      </w:r>
      <w:r w:rsidR="00670980">
        <w:rPr>
          <w:bCs/>
        </w:rPr>
        <w:t>0</w:t>
      </w:r>
      <w:r w:rsidR="00A558A3">
        <w:rPr>
          <w:bCs/>
        </w:rPr>
        <w:t>3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0A0878">
        <w:rPr>
          <w:bCs/>
        </w:rPr>
        <w:t>10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2225D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A558A3">
        <w:rPr>
          <w:rFonts w:ascii="Times New Roman" w:hAnsi="Times New Roman" w:cs="Times New Roman"/>
          <w:sz w:val="24"/>
          <w:szCs w:val="24"/>
        </w:rPr>
        <w:t>16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A558A3">
        <w:rPr>
          <w:rFonts w:ascii="Times New Roman" w:hAnsi="Times New Roman" w:cs="Times New Roman"/>
          <w:sz w:val="24"/>
          <w:szCs w:val="24"/>
        </w:rPr>
        <w:t>марта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0A08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68">
        <w:rPr>
          <w:rFonts w:ascii="Times New Roman" w:hAnsi="Times New Roman" w:cs="Times New Roman"/>
          <w:sz w:val="24"/>
          <w:szCs w:val="24"/>
        </w:rPr>
        <w:t>заяв</w:t>
      </w:r>
      <w:r w:rsidR="00A558A3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>от претендентов,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sz w:val="24"/>
          <w:szCs w:val="24"/>
        </w:rPr>
        <w:t>с порядковыми номерами</w:t>
      </w:r>
      <w:bookmarkStart w:id="0" w:name="_GoBack"/>
      <w:bookmarkEnd w:id="0"/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  <w:r w:rsidR="000A0878">
        <w:rPr>
          <w:rFonts w:ascii="Times New Roman" w:hAnsi="Times New Roman" w:cs="Times New Roman"/>
          <w:sz w:val="24"/>
          <w:szCs w:val="24"/>
        </w:rPr>
        <w:t>652805, 507681, 715629, 784397, 836350, 779071, 199464, 626841, 211053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652805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0A0878" w:rsidRPr="00C20128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0A0878" w:rsidRPr="00A03F67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  <w:p w:rsidR="000A0878" w:rsidRPr="00BF0016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00:00:10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507681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0A0878" w:rsidRPr="00C20128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Пантелюк</w:t>
            </w:r>
            <w:proofErr w:type="spellEnd"/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0A0878" w:rsidRPr="00A03F67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  <w:p w:rsidR="000A0878" w:rsidRPr="00BF0016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00:00:06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715629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0A0878" w:rsidRPr="00C20128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0A0878" w:rsidRPr="00A03F67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0A0878" w:rsidRPr="00BF0016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11:37:47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Pr="00F14A5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784397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0A0878" w:rsidRPr="00855022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0A0878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12:25:44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Pr="00F14A5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836350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0A0878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Рукомасова</w:t>
            </w:r>
            <w:proofErr w:type="spellEnd"/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0A0878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07:47:51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Pr="00F14A5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779071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0A0878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07:50:33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Pr="00F14A5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199464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0A0878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Германчук</w:t>
            </w:r>
            <w:proofErr w:type="spellEnd"/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0A0878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17:58:12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Pr="00F14A5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626841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0A0878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0A0878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18:33:15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Pr="00F14A5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211053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0A0878" w:rsidRDefault="000A0878" w:rsidP="003B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20:5</w:t>
            </w:r>
            <w:r w:rsidR="003B4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4B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92" w:rsidRPr="000A0878" w:rsidRDefault="002225DE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4570">
        <w:rPr>
          <w:rFonts w:ascii="Times New Roman" w:hAnsi="Times New Roman" w:cs="Times New Roman"/>
          <w:sz w:val="24"/>
          <w:szCs w:val="24"/>
        </w:rPr>
        <w:t xml:space="preserve">.1. Представленные документы </w:t>
      </w:r>
      <w:proofErr w:type="spellStart"/>
      <w:r w:rsidR="003B4BB8">
        <w:rPr>
          <w:rFonts w:ascii="Times New Roman" w:hAnsi="Times New Roman" w:cs="Times New Roman"/>
          <w:sz w:val="24"/>
          <w:szCs w:val="24"/>
        </w:rPr>
        <w:t>Шеваловым</w:t>
      </w:r>
      <w:proofErr w:type="spellEnd"/>
      <w:r w:rsidR="003B4BB8">
        <w:rPr>
          <w:rFonts w:ascii="Times New Roman" w:hAnsi="Times New Roman" w:cs="Times New Roman"/>
          <w:sz w:val="24"/>
          <w:szCs w:val="24"/>
        </w:rPr>
        <w:t xml:space="preserve"> Алексеем Владимировичем, </w:t>
      </w:r>
      <w:proofErr w:type="spellStart"/>
      <w:r w:rsidR="003B4BB8">
        <w:rPr>
          <w:rFonts w:ascii="Times New Roman" w:hAnsi="Times New Roman" w:cs="Times New Roman"/>
          <w:sz w:val="24"/>
          <w:szCs w:val="24"/>
        </w:rPr>
        <w:t>Пантелюк</w:t>
      </w:r>
      <w:proofErr w:type="spellEnd"/>
      <w:r w:rsidR="003B4BB8">
        <w:rPr>
          <w:rFonts w:ascii="Times New Roman" w:hAnsi="Times New Roman" w:cs="Times New Roman"/>
          <w:sz w:val="24"/>
          <w:szCs w:val="24"/>
        </w:rPr>
        <w:t xml:space="preserve"> Ольгой Александровной, </w:t>
      </w:r>
      <w:r>
        <w:rPr>
          <w:rFonts w:ascii="Times New Roman" w:hAnsi="Times New Roman" w:cs="Times New Roman"/>
          <w:sz w:val="24"/>
          <w:szCs w:val="24"/>
        </w:rPr>
        <w:t>ООО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8E2E11">
        <w:rPr>
          <w:rFonts w:ascii="Times New Roman" w:hAnsi="Times New Roman" w:cs="Times New Roman"/>
          <w:sz w:val="24"/>
          <w:szCs w:val="24"/>
        </w:rPr>
        <w:t>Рукомасовой</w:t>
      </w:r>
      <w:proofErr w:type="spellEnd"/>
      <w:r w:rsidR="008E2E11">
        <w:rPr>
          <w:rFonts w:ascii="Times New Roman" w:hAnsi="Times New Roman" w:cs="Times New Roman"/>
          <w:sz w:val="24"/>
          <w:szCs w:val="24"/>
        </w:rPr>
        <w:t xml:space="preserve"> Татьяной Анатольевной, ИП </w:t>
      </w:r>
      <w:proofErr w:type="spellStart"/>
      <w:r w:rsidR="008E2E11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8E2E11">
        <w:rPr>
          <w:rFonts w:ascii="Times New Roman" w:hAnsi="Times New Roman" w:cs="Times New Roman"/>
          <w:sz w:val="24"/>
          <w:szCs w:val="24"/>
        </w:rPr>
        <w:t xml:space="preserve"> Натальей Александровной, </w:t>
      </w:r>
      <w:proofErr w:type="spellStart"/>
      <w:r w:rsidR="008E2E11">
        <w:rPr>
          <w:rFonts w:ascii="Times New Roman" w:hAnsi="Times New Roman" w:cs="Times New Roman"/>
          <w:sz w:val="24"/>
          <w:szCs w:val="24"/>
        </w:rPr>
        <w:t>Германчуком</w:t>
      </w:r>
      <w:proofErr w:type="spellEnd"/>
      <w:r w:rsidR="008E2E11">
        <w:rPr>
          <w:rFonts w:ascii="Times New Roman" w:hAnsi="Times New Roman" w:cs="Times New Roman"/>
          <w:sz w:val="24"/>
          <w:szCs w:val="24"/>
        </w:rPr>
        <w:t xml:space="preserve"> Алексеем Федоровичем, Макаровой Анной Алексеевной, Федосеевым Александром Михайловичем, </w:t>
      </w:r>
      <w:r w:rsidR="008E4570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="008E4570" w:rsidRPr="005B0052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Default="008E4570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продаже имущества посре</w:t>
      </w:r>
      <w:r w:rsidR="00754323">
        <w:rPr>
          <w:rFonts w:ascii="Times New Roman" w:hAnsi="Times New Roman" w:cs="Times New Roman"/>
          <w:sz w:val="24"/>
          <w:szCs w:val="24"/>
        </w:rPr>
        <w:t xml:space="preserve">дством публичного предложения </w:t>
      </w:r>
      <w:r>
        <w:rPr>
          <w:rFonts w:ascii="Times New Roman" w:hAnsi="Times New Roman" w:cs="Times New Roman"/>
          <w:sz w:val="24"/>
          <w:szCs w:val="24"/>
        </w:rPr>
        <w:t>и признать участниками продажи</w:t>
      </w:r>
      <w:r w:rsidR="00754323">
        <w:rPr>
          <w:rFonts w:ascii="Times New Roman" w:hAnsi="Times New Roman" w:cs="Times New Roman"/>
          <w:sz w:val="24"/>
          <w:szCs w:val="24"/>
        </w:rPr>
        <w:t>:</w:t>
      </w:r>
    </w:p>
    <w:p w:rsidR="003B4BB8" w:rsidRDefault="003B4BB8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Владимировича</w:t>
      </w:r>
      <w:r w:rsidRPr="002F07FB">
        <w:rPr>
          <w:rFonts w:ascii="Times New Roman" w:hAnsi="Times New Roman" w:cs="Times New Roman"/>
          <w:sz w:val="24"/>
          <w:szCs w:val="24"/>
        </w:rPr>
        <w:t>;</w:t>
      </w:r>
    </w:p>
    <w:p w:rsidR="003B4BB8" w:rsidRPr="003B4BB8" w:rsidRDefault="003B4BB8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Пантелюк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Александровну</w:t>
      </w:r>
      <w:r w:rsidRPr="002F07FB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r w:rsidR="000A30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Анатольевну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Александровну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Германчука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Федоровича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Макарову Анну Алексеевну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Федосеева Александра Михайловича</w:t>
      </w:r>
      <w:r w:rsidR="003B4BB8">
        <w:rPr>
          <w:rFonts w:ascii="Times New Roman" w:hAnsi="Times New Roman" w:cs="Times New Roman"/>
          <w:sz w:val="24"/>
          <w:szCs w:val="24"/>
        </w:rPr>
        <w:t>.</w:t>
      </w:r>
    </w:p>
    <w:p w:rsidR="00754323" w:rsidRPr="000A0878" w:rsidRDefault="00754323" w:rsidP="00997B64">
      <w:pPr>
        <w:widowControl w:val="0"/>
        <w:autoSpaceDE w:val="0"/>
        <w:autoSpaceDN w:val="0"/>
        <w:adjustRightInd w:val="0"/>
        <w:spacing w:after="0"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E11" w:rsidRPr="00754323" w:rsidRDefault="00754323" w:rsidP="003B4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54323">
        <w:rPr>
          <w:rFonts w:ascii="Times New Roman" w:hAnsi="Times New Roman" w:cs="Times New Roman"/>
          <w:sz w:val="24"/>
          <w:szCs w:val="24"/>
        </w:rPr>
        <w:t>2</w:t>
      </w:r>
      <w:r w:rsidR="008E2E11">
        <w:rPr>
          <w:rFonts w:ascii="Times New Roman" w:hAnsi="Times New Roman" w:cs="Times New Roman"/>
          <w:sz w:val="24"/>
          <w:szCs w:val="24"/>
        </w:rPr>
        <w:t>. Представленные документы</w:t>
      </w:r>
      <w:r w:rsidR="003B4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E2E11">
        <w:rPr>
          <w:rFonts w:ascii="Times New Roman" w:hAnsi="Times New Roman" w:cs="Times New Roman"/>
          <w:sz w:val="24"/>
          <w:szCs w:val="24"/>
        </w:rPr>
        <w:t xml:space="preserve">асиленко Александром Николаевичем не соответствуют требованиям законодательства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E2E11">
        <w:rPr>
          <w:rFonts w:ascii="Times New Roman" w:hAnsi="Times New Roman" w:cs="Times New Roman"/>
          <w:sz w:val="24"/>
          <w:szCs w:val="24"/>
        </w:rPr>
        <w:t>, требованиям информационного сообщения. Отказать в допуске к участию в продаже Василенко А</w:t>
      </w:r>
      <w:r w:rsidR="00997B64">
        <w:rPr>
          <w:rFonts w:ascii="Times New Roman" w:hAnsi="Times New Roman" w:cs="Times New Roman"/>
          <w:sz w:val="24"/>
          <w:szCs w:val="24"/>
        </w:rPr>
        <w:t>лександру Николаевичу</w:t>
      </w:r>
      <w:r w:rsidR="003B4BB8">
        <w:rPr>
          <w:rFonts w:ascii="Times New Roman" w:hAnsi="Times New Roman" w:cs="Times New Roman"/>
          <w:sz w:val="24"/>
          <w:szCs w:val="24"/>
        </w:rPr>
        <w:t>.</w:t>
      </w:r>
    </w:p>
    <w:p w:rsidR="00E57E53" w:rsidRDefault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BB8" w:rsidRDefault="003B4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754323">
      <w:pgSz w:w="11907" w:h="16840"/>
      <w:pgMar w:top="567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A0878"/>
    <w:rsid w:val="000A30F7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225DE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07FB"/>
    <w:rsid w:val="002F39B6"/>
    <w:rsid w:val="00302234"/>
    <w:rsid w:val="003308A0"/>
    <w:rsid w:val="0035404D"/>
    <w:rsid w:val="00381C06"/>
    <w:rsid w:val="00397BC2"/>
    <w:rsid w:val="003A4101"/>
    <w:rsid w:val="003A5265"/>
    <w:rsid w:val="003B4BB8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85331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70980"/>
    <w:rsid w:val="00683EC5"/>
    <w:rsid w:val="006A01FD"/>
    <w:rsid w:val="006A5F52"/>
    <w:rsid w:val="006B1714"/>
    <w:rsid w:val="006B173C"/>
    <w:rsid w:val="006D306E"/>
    <w:rsid w:val="00753860"/>
    <w:rsid w:val="00754323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97B64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558A3"/>
    <w:rsid w:val="00A63C33"/>
    <w:rsid w:val="00A67734"/>
    <w:rsid w:val="00A96FE1"/>
    <w:rsid w:val="00AA7C6A"/>
    <w:rsid w:val="00AE4929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03392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B89D70-75EB-44BF-8438-ADE72E90C974}"/>
</file>

<file path=customXml/itemProps2.xml><?xml version="1.0" encoding="utf-8"?>
<ds:datastoreItem xmlns:ds="http://schemas.openxmlformats.org/officeDocument/2006/customXml" ds:itemID="{6841EA2B-3047-4ACF-8098-69F5D067F7A6}"/>
</file>

<file path=customXml/itemProps3.xml><?xml version="1.0" encoding="utf-8"?>
<ds:datastoreItem xmlns:ds="http://schemas.openxmlformats.org/officeDocument/2006/customXml" ds:itemID="{282FE325-CA2A-4EC2-BD93-85CC1A512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417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68</cp:revision>
  <cp:lastPrinted>2020-11-09T08:41:00Z</cp:lastPrinted>
  <dcterms:created xsi:type="dcterms:W3CDTF">2020-06-18T03:00:00Z</dcterms:created>
  <dcterms:modified xsi:type="dcterms:W3CDTF">2021-03-18T06:23:00Z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